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DF" w:rsidRPr="00D13C80" w:rsidRDefault="00404CDF" w:rsidP="00404CDF">
      <w:pPr>
        <w:shd w:val="clear" w:color="auto" w:fill="FFFFFF"/>
        <w:spacing w:after="100" w:afterAutospacing="1" w:line="240" w:lineRule="auto"/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ARCHERY HONOR REQUIREMENTS NAD</w:t>
      </w:r>
      <w:bookmarkStart w:id="0" w:name="_GoBack"/>
      <w:bookmarkEnd w:id="0"/>
    </w:p>
    <w:p w:rsidR="00404CDF" w:rsidRPr="00D13C80" w:rsidRDefault="00404CDF" w:rsidP="00404CDF">
      <w:pPr>
        <w:shd w:val="clear" w:color="auto" w:fill="FFFFFF"/>
        <w:spacing w:after="100" w:afterAutospacing="1" w:line="240" w:lineRule="auto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1. Identify the parts of a bow.</w:t>
      </w:r>
    </w:p>
    <w:p w:rsidR="00404CDF" w:rsidRPr="00D13C80" w:rsidRDefault="00404CDF" w:rsidP="00404CDF">
      <w:pPr>
        <w:shd w:val="clear" w:color="auto" w:fill="FFFFFF"/>
        <w:spacing w:after="100" w:afterAutospacing="1" w:line="240" w:lineRule="auto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2. Identify the parts of an arrow.</w:t>
      </w:r>
    </w:p>
    <w:p w:rsidR="00404CDF" w:rsidRPr="00D13C80" w:rsidRDefault="00404CDF" w:rsidP="00404CDF">
      <w:pPr>
        <w:shd w:val="clear" w:color="auto" w:fill="FFFFFF"/>
        <w:spacing w:after="100" w:afterAutospacing="1" w:line="240" w:lineRule="auto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3. Name and explain the safety rules for archery.</w:t>
      </w:r>
    </w:p>
    <w:p w:rsidR="00404CDF" w:rsidRPr="00D13C80" w:rsidRDefault="00404CDF" w:rsidP="00404CDF">
      <w:pPr>
        <w:shd w:val="clear" w:color="auto" w:fill="FFFFFF"/>
        <w:spacing w:after="100" w:afterAutospacing="1" w:line="240" w:lineRule="auto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4. Correctly and safely string a bow.</w:t>
      </w:r>
    </w:p>
    <w:p w:rsidR="00404CDF" w:rsidRPr="00D13C80" w:rsidRDefault="00404CDF" w:rsidP="00404CDF">
      <w:pPr>
        <w:shd w:val="clear" w:color="auto" w:fill="FFFFFF"/>
        <w:spacing w:after="100" w:afterAutospacing="1" w:line="240" w:lineRule="auto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5. Describe and show how to use the following:</w:t>
      </w:r>
    </w:p>
    <w:p w:rsidR="00404CDF" w:rsidRPr="00D13C80" w:rsidRDefault="00404CDF" w:rsidP="00404CDF">
      <w:pPr>
        <w:shd w:val="clear" w:color="auto" w:fill="FFFFFF"/>
        <w:spacing w:after="0" w:line="240" w:lineRule="auto"/>
        <w:ind w:left="720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a. Arm guard</w:t>
      </w:r>
    </w:p>
    <w:p w:rsidR="00404CDF" w:rsidRPr="00D13C80" w:rsidRDefault="00404CDF" w:rsidP="00404CDF">
      <w:pPr>
        <w:shd w:val="clear" w:color="auto" w:fill="FFFFFF"/>
        <w:spacing w:after="0" w:line="240" w:lineRule="auto"/>
        <w:ind w:left="720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b. Finger tab or glove</w:t>
      </w:r>
    </w:p>
    <w:p w:rsidR="00404CDF" w:rsidRPr="00D13C80" w:rsidRDefault="00404CDF" w:rsidP="00404CDF">
      <w:pPr>
        <w:shd w:val="clear" w:color="auto" w:fill="FFFFFF"/>
        <w:spacing w:after="0" w:line="240" w:lineRule="auto"/>
        <w:ind w:left="720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c. Quiver</w:t>
      </w:r>
    </w:p>
    <w:p w:rsidR="00404CDF" w:rsidRPr="00D13C80" w:rsidRDefault="00404CDF" w:rsidP="00404CDF">
      <w:pPr>
        <w:shd w:val="clear" w:color="auto" w:fill="FFFFFF"/>
        <w:spacing w:after="0" w:line="240" w:lineRule="auto"/>
        <w:ind w:left="720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d. Bow sling</w:t>
      </w:r>
    </w:p>
    <w:p w:rsidR="00404CDF" w:rsidRPr="00D13C80" w:rsidRDefault="00404CDF" w:rsidP="00404CDF">
      <w:pPr>
        <w:shd w:val="clear" w:color="auto" w:fill="FFFFFF"/>
        <w:spacing w:after="0" w:line="240" w:lineRule="auto"/>
        <w:ind w:left="720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e. String kisser</w:t>
      </w:r>
    </w:p>
    <w:p w:rsidR="00404CDF" w:rsidRPr="00D13C80" w:rsidRDefault="00404CDF" w:rsidP="00404CDF">
      <w:pPr>
        <w:shd w:val="clear" w:color="auto" w:fill="FFFFFF"/>
        <w:spacing w:after="100" w:afterAutospacing="1" w:line="240" w:lineRule="auto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6. Demonstrate the following shooting techniques:</w:t>
      </w:r>
    </w:p>
    <w:p w:rsidR="00404CDF" w:rsidRPr="00D13C80" w:rsidRDefault="00404CDF" w:rsidP="00404CDF">
      <w:pPr>
        <w:shd w:val="clear" w:color="auto" w:fill="FFFFFF"/>
        <w:spacing w:after="0" w:line="240" w:lineRule="auto"/>
        <w:ind w:left="720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a. The stance</w:t>
      </w:r>
    </w:p>
    <w:p w:rsidR="00404CDF" w:rsidRPr="00D13C80" w:rsidRDefault="00404CDF" w:rsidP="00404CDF">
      <w:pPr>
        <w:shd w:val="clear" w:color="auto" w:fill="FFFFFF"/>
        <w:spacing w:after="0" w:line="240" w:lineRule="auto"/>
        <w:ind w:left="720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b. Nocking the arrow</w:t>
      </w:r>
    </w:p>
    <w:p w:rsidR="00404CDF" w:rsidRPr="00D13C80" w:rsidRDefault="00404CDF" w:rsidP="00404CDF">
      <w:pPr>
        <w:shd w:val="clear" w:color="auto" w:fill="FFFFFF"/>
        <w:spacing w:after="0" w:line="240" w:lineRule="auto"/>
        <w:ind w:left="720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c. The draw</w:t>
      </w:r>
    </w:p>
    <w:p w:rsidR="00404CDF" w:rsidRPr="00D13C80" w:rsidRDefault="00404CDF" w:rsidP="00404CDF">
      <w:pPr>
        <w:shd w:val="clear" w:color="auto" w:fill="FFFFFF"/>
        <w:spacing w:after="0" w:line="240" w:lineRule="auto"/>
        <w:ind w:left="720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d. The anchor</w:t>
      </w:r>
    </w:p>
    <w:p w:rsidR="00404CDF" w:rsidRPr="00D13C80" w:rsidRDefault="00404CDF" w:rsidP="00404CDF">
      <w:pPr>
        <w:shd w:val="clear" w:color="auto" w:fill="FFFFFF"/>
        <w:spacing w:after="0" w:line="240" w:lineRule="auto"/>
        <w:ind w:left="720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e. The hold and aim</w:t>
      </w:r>
    </w:p>
    <w:p w:rsidR="00404CDF" w:rsidRPr="00D13C80" w:rsidRDefault="00404CDF" w:rsidP="00404CDF">
      <w:pPr>
        <w:shd w:val="clear" w:color="auto" w:fill="FFFFFF"/>
        <w:spacing w:after="0" w:line="240" w:lineRule="auto"/>
        <w:ind w:left="720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f. The release</w:t>
      </w:r>
    </w:p>
    <w:p w:rsidR="00404CDF" w:rsidRPr="00D13C80" w:rsidRDefault="00404CDF" w:rsidP="00404CDF">
      <w:pPr>
        <w:shd w:val="clear" w:color="auto" w:fill="FFFFFF"/>
        <w:spacing w:after="0" w:line="240" w:lineRule="auto"/>
        <w:ind w:left="720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g. The follow-through</w:t>
      </w:r>
    </w:p>
    <w:p w:rsidR="00404CDF" w:rsidRPr="00D13C80" w:rsidRDefault="00404CDF" w:rsidP="00404CDF">
      <w:pPr>
        <w:shd w:val="clear" w:color="auto" w:fill="FFFFFF"/>
        <w:spacing w:after="100" w:afterAutospacing="1" w:line="240" w:lineRule="auto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7. Why is it necessary to have an arrow "nocking point" properly positioned on the bow string?</w:t>
      </w:r>
    </w:p>
    <w:p w:rsidR="00404CDF" w:rsidRPr="00D13C80" w:rsidRDefault="00404CDF" w:rsidP="00404CDF">
      <w:pPr>
        <w:shd w:val="clear" w:color="auto" w:fill="FFFFFF"/>
        <w:spacing w:after="100" w:afterAutospacing="1" w:line="240" w:lineRule="auto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8. Using a standard (Olympic bow) score one of the following:</w:t>
      </w:r>
    </w:p>
    <w:p w:rsidR="00404CDF" w:rsidRPr="00D13C80" w:rsidRDefault="00404CDF" w:rsidP="00404CDF">
      <w:pPr>
        <w:spacing w:after="0" w:line="240" w:lineRule="auto"/>
        <w:ind w:left="720"/>
        <w:rPr>
          <w:rFonts w:ascii="Arial Bold" w:eastAsia="Times New Roman" w:hAnsi="Arial Bold" w:cs="Segoe UI"/>
          <w:b/>
          <w:bCs/>
          <w:color w:val="212529"/>
          <w:sz w:val="24"/>
          <w:szCs w:val="24"/>
          <w:shd w:val="clear" w:color="auto" w:fill="FFFFFF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  <w:shd w:val="clear" w:color="auto" w:fill="FFFFFF"/>
        </w:rPr>
        <w:t>a. Indoors: 30 arrows (5 rounds) at 9 meters (30 ft.) score 40 points on a 60 cm (23.62 in.) target.</w:t>
      </w:r>
    </w:p>
    <w:p w:rsidR="00404CDF" w:rsidRPr="00D13C80" w:rsidRDefault="00404CDF" w:rsidP="00404CDF">
      <w:pPr>
        <w:spacing w:after="0" w:line="240" w:lineRule="auto"/>
        <w:ind w:left="720"/>
        <w:rPr>
          <w:rFonts w:ascii="Arial Bold" w:eastAsia="Times New Roman" w:hAnsi="Arial Bold" w:cs="Segoe UI"/>
          <w:b/>
          <w:bCs/>
          <w:color w:val="212529"/>
          <w:sz w:val="24"/>
          <w:szCs w:val="24"/>
          <w:shd w:val="clear" w:color="auto" w:fill="FFFFFF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  <w:shd w:val="clear" w:color="auto" w:fill="FFFFFF"/>
        </w:rPr>
        <w:t>b. Outdoors: 30 arrows (5 rounds) at 15 meters (50 ft.) score 130 points on a 122 cm (48.03 in.) target.</w:t>
      </w:r>
    </w:p>
    <w:p w:rsidR="00404CDF" w:rsidRPr="00D13C80" w:rsidRDefault="00404CDF" w:rsidP="00404CDF">
      <w:pPr>
        <w:shd w:val="clear" w:color="auto" w:fill="FFFFFF"/>
        <w:spacing w:after="100" w:afterAutospacing="1" w:line="240" w:lineRule="auto"/>
        <w:rPr>
          <w:rFonts w:ascii="Arial Bold" w:eastAsia="Times New Roman" w:hAnsi="Arial Bold" w:cs="Segoe UI"/>
          <w:color w:val="212529"/>
          <w:sz w:val="24"/>
          <w:szCs w:val="24"/>
        </w:rPr>
      </w:pPr>
      <w:r w:rsidRPr="00D13C80">
        <w:rPr>
          <w:rFonts w:ascii="Arial Bold" w:eastAsia="Times New Roman" w:hAnsi="Arial Bold" w:cs="Segoe UI"/>
          <w:b/>
          <w:bCs/>
          <w:color w:val="212529"/>
          <w:sz w:val="24"/>
          <w:szCs w:val="24"/>
        </w:rPr>
        <w:t>9. Know and practice the archery safety rules.</w:t>
      </w:r>
    </w:p>
    <w:p w:rsidR="00DC0BDC" w:rsidRPr="00D13C80" w:rsidRDefault="00DC0BDC">
      <w:pPr>
        <w:rPr>
          <w:rFonts w:ascii="Arial Bold" w:hAnsi="Arial Bold"/>
        </w:rPr>
      </w:pPr>
    </w:p>
    <w:sectPr w:rsidR="00DC0BDC" w:rsidRPr="00D13C80" w:rsidSect="00C43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04CDF"/>
    <w:rsid w:val="00404CDF"/>
    <w:rsid w:val="00C4372E"/>
    <w:rsid w:val="00D13C80"/>
    <w:rsid w:val="00DC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hubertcisneros</dc:creator>
  <cp:lastModifiedBy>heather</cp:lastModifiedBy>
  <cp:revision>2</cp:revision>
  <cp:lastPrinted>2022-06-08T14:38:00Z</cp:lastPrinted>
  <dcterms:created xsi:type="dcterms:W3CDTF">2022-06-08T14:49:00Z</dcterms:created>
  <dcterms:modified xsi:type="dcterms:W3CDTF">2022-06-08T14:49:00Z</dcterms:modified>
</cp:coreProperties>
</file>